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A4" w:rsidRPr="00D652A4" w:rsidRDefault="00D652A4" w:rsidP="00D652A4">
      <w:pPr>
        <w:jc w:val="center"/>
        <w:rPr>
          <w:b/>
          <w:bCs/>
          <w:sz w:val="36"/>
          <w:szCs w:val="28"/>
        </w:rPr>
      </w:pPr>
      <w:r w:rsidRPr="00D652A4">
        <w:rPr>
          <w:noProof/>
          <w:sz w:val="28"/>
          <w:lang w:eastAsia="fr-FR"/>
        </w:rPr>
        <w:drawing>
          <wp:anchor distT="0" distB="0" distL="114300" distR="114300" simplePos="0" relativeHeight="251661312" behindDoc="0" locked="0" layoutInCell="1" allowOverlap="1" wp14:anchorId="053BCABE" wp14:editId="61DD934B">
            <wp:simplePos x="0" y="0"/>
            <wp:positionH relativeFrom="column">
              <wp:posOffset>-558800</wp:posOffset>
            </wp:positionH>
            <wp:positionV relativeFrom="page">
              <wp:posOffset>354965</wp:posOffset>
            </wp:positionV>
            <wp:extent cx="1627505" cy="93091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2A4">
        <w:rPr>
          <w:b/>
          <w:bCs/>
          <w:sz w:val="36"/>
          <w:szCs w:val="28"/>
        </w:rPr>
        <w:t>PLANNING SAISON 2025-2026</w:t>
      </w:r>
    </w:p>
    <w:p w:rsidR="00D652A4" w:rsidRDefault="00D652A4" w:rsidP="00D652A4"/>
    <w:p w:rsidR="00D652A4" w:rsidRDefault="00D652A4" w:rsidP="009B2FD7"/>
    <w:p w:rsidR="00D652A4" w:rsidRDefault="00D652A4" w:rsidP="00D652A4"/>
    <w:p w:rsidR="00D652A4" w:rsidRPr="00942D9D" w:rsidRDefault="00D652A4" w:rsidP="00D652A4">
      <w:pPr>
        <w:ind w:right="-1136"/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4181"/>
        <w:tblW w:w="10171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483"/>
        <w:gridCol w:w="1531"/>
        <w:gridCol w:w="1928"/>
        <w:gridCol w:w="1653"/>
        <w:gridCol w:w="3454"/>
      </w:tblGrid>
      <w:tr w:rsidR="009B2FD7" w:rsidRPr="009B2FD7" w:rsidTr="009B2FD7">
        <w:trPr>
          <w:trHeight w:val="336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0" w:name="_GoBack" w:colFirst="5" w:colLast="5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ANIMATRICES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COURS</w:t>
            </w:r>
            <w:r w:rsidRPr="009B2FD7">
              <w:rPr>
                <w:rStyle w:val="Appelnotedebasdep"/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footnoteReference w:id="1"/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9H00 -10H00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Souplesse et renforcement  4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10H15-11H15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Souplesse et renforcement  4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11H30-12H30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Fitball</w:t>
            </w:r>
            <w:proofErr w:type="spellEnd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Pilates</w:t>
            </w:r>
            <w:proofErr w:type="spellEnd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, stretching  3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15H00-16H00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Parcours de santé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ind w:right="-3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Plein air  3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Cardio, renforcement  5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Laura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Physioball</w:t>
            </w:r>
            <w:proofErr w:type="spellEnd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     2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Parc des </w:t>
            </w: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Canebiers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Alexandra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vertAlign w:val="superscript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Marche active</w:t>
            </w:r>
            <w:r w:rsidRPr="009B2FD7">
              <w:rPr>
                <w:rFonts w:ascii="Calibri" w:eastAsia="Times New Roman" w:hAnsi="Calibri" w:cs="Calibri"/>
                <w:b/>
                <w:bCs/>
                <w:szCs w:val="20"/>
                <w:vertAlign w:val="superscript"/>
                <w:lang w:eastAsia="fr-FR"/>
              </w:rPr>
              <w:t>2</w:t>
            </w:r>
            <w:r w:rsidRPr="009B2FD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9B2FD7">
              <w:rPr>
                <w:rFonts w:ascii="Calibri" w:eastAsia="Times New Roman" w:hAnsi="Calibri" w:cs="Calibri"/>
                <w:bCs/>
                <w:color w:val="5B9BD5" w:themeColor="accent1"/>
                <w:sz w:val="20"/>
                <w:szCs w:val="20"/>
                <w:lang w:eastAsia="fr-FR"/>
              </w:rPr>
              <w:t xml:space="preserve"> </w:t>
            </w: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2/3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11H00-12H00</w:t>
            </w:r>
            <w:r w:rsidRPr="009B2FD7">
              <w:rPr>
                <w:rStyle w:val="Appelnotedebasdep"/>
                <w:rFonts w:ascii="Calibri" w:eastAsia="Times New Roman" w:hAnsi="Calibri" w:cs="Calibri"/>
                <w:b/>
                <w:bCs/>
                <w:szCs w:val="20"/>
                <w:lang w:eastAsia="fr-FR"/>
              </w:rPr>
              <w:footnoteReference w:id="2"/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Shopping Promenade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Alexandra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Dance Move  2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Inès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Equilibre coordination, mobilité  2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Parcours de santé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Plein air  3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Gym Stretching 2 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10H15-11H15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Laura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Renforcement, étirements  3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Marion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Renfo</w:t>
            </w:r>
            <w:proofErr w:type="spellEnd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, gainage, étirements  4/2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19H10-20H10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Marion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Zumba    5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9h-10h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Yoga   2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9h30-11h30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fr-FR"/>
              </w:rPr>
              <w:t>RV Parking piscine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Aurélie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Marche nordique/active/</w:t>
            </w: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nordic</w:t>
            </w:r>
            <w:proofErr w:type="spellEnd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yoga4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Alexandra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douce, étirements  2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8H45 -9H45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en profondeur, travail de la sangle abdominale   2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10H00-11H00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454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15H00– 16H00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Laura</w:t>
            </w:r>
          </w:p>
        </w:tc>
        <w:tc>
          <w:tcPr>
            <w:tcW w:w="345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Pilates</w:t>
            </w:r>
            <w:proofErr w:type="spellEnd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2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Eve </w:t>
            </w:r>
          </w:p>
        </w:tc>
        <w:tc>
          <w:tcPr>
            <w:tcW w:w="345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Cardio, renforcement   4</w:t>
            </w:r>
          </w:p>
        </w:tc>
      </w:tr>
      <w:tr w:rsidR="009B2FD7" w:rsidRPr="009B2FD7" w:rsidTr="009B2FD7">
        <w:trPr>
          <w:trHeight w:val="33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8H30-9H30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Pilates</w:t>
            </w:r>
            <w:proofErr w:type="spellEnd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matwork</w:t>
            </w:r>
            <w:proofErr w:type="spellEnd"/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   3</w:t>
            </w:r>
          </w:p>
        </w:tc>
      </w:tr>
      <w:tr w:rsidR="009B2FD7" w:rsidRPr="00942D9D" w:rsidTr="009B2FD7">
        <w:trPr>
          <w:trHeight w:val="336"/>
          <w:jc w:val="center"/>
        </w:trPr>
        <w:tc>
          <w:tcPr>
            <w:tcW w:w="1122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2FD7" w:rsidRPr="009B2FD7" w:rsidRDefault="009B2FD7" w:rsidP="00A4075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9H40-10H40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9B2FD7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2FD7" w:rsidRPr="00BE5B54" w:rsidRDefault="009B2FD7" w:rsidP="00A4075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B2F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Qi-Gong      2</w:t>
            </w:r>
          </w:p>
        </w:tc>
      </w:tr>
      <w:bookmarkEnd w:id="0"/>
    </w:tbl>
    <w:p w:rsidR="00D652A4" w:rsidRDefault="00D652A4" w:rsidP="009B2FD7">
      <w:pPr>
        <w:spacing w:before="120"/>
        <w:rPr>
          <w:color w:val="002060"/>
        </w:rPr>
      </w:pPr>
    </w:p>
    <w:sectPr w:rsidR="00D652A4" w:rsidSect="001101F6">
      <w:headerReference w:type="default" r:id="rId8"/>
      <w:headerReference w:type="first" r:id="rId9"/>
      <w:pgSz w:w="11906" w:h="16838"/>
      <w:pgMar w:top="1276" w:right="1440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0E" w:rsidRDefault="008B060E" w:rsidP="00D652A4">
      <w:r>
        <w:separator/>
      </w:r>
    </w:p>
  </w:endnote>
  <w:endnote w:type="continuationSeparator" w:id="0">
    <w:p w:rsidR="008B060E" w:rsidRDefault="008B060E" w:rsidP="00D6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0E" w:rsidRDefault="008B060E" w:rsidP="00D652A4">
      <w:r>
        <w:separator/>
      </w:r>
    </w:p>
  </w:footnote>
  <w:footnote w:type="continuationSeparator" w:id="0">
    <w:p w:rsidR="008B060E" w:rsidRDefault="008B060E" w:rsidP="00D652A4">
      <w:r>
        <w:continuationSeparator/>
      </w:r>
    </w:p>
  </w:footnote>
  <w:footnote w:id="1">
    <w:p w:rsidR="009B2FD7" w:rsidRPr="0028787D" w:rsidRDefault="009B2FD7" w:rsidP="009B2FD7">
      <w:pPr>
        <w:pStyle w:val="Notedebasdepage"/>
        <w:rPr>
          <w:b/>
        </w:rPr>
      </w:pPr>
      <w:r w:rsidRPr="0028787D">
        <w:rPr>
          <w:rStyle w:val="Appelnotedebasdep"/>
          <w:b/>
        </w:rPr>
        <w:t>1</w:t>
      </w:r>
      <w:r w:rsidRPr="0028787D">
        <w:rPr>
          <w:b/>
        </w:rPr>
        <w:t xml:space="preserve"> L’intensité est notée par un chiffre de 1 à 5, du plus doux au plus intense.</w:t>
      </w:r>
    </w:p>
  </w:footnote>
  <w:footnote w:id="2">
    <w:p w:rsidR="009B2FD7" w:rsidRDefault="009B2FD7" w:rsidP="009B2FD7">
      <w:pPr>
        <w:pStyle w:val="Notedebasdepage"/>
      </w:pPr>
      <w:r w:rsidRPr="0028787D">
        <w:rPr>
          <w:rStyle w:val="Appelnotedebasdep"/>
          <w:b/>
        </w:rPr>
        <w:footnoteRef/>
      </w:r>
      <w:r w:rsidRPr="0028787D">
        <w:rPr>
          <w:b/>
        </w:rPr>
        <w:t xml:space="preserve">  Création sous réserve d’un nombre suffisant d’inscrits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E" w:rsidRPr="00784229" w:rsidRDefault="00470F4D" w:rsidP="00712405">
    <w:pPr>
      <w:tabs>
        <w:tab w:val="left" w:pos="1761"/>
      </w:tabs>
      <w:ind w:left="-709"/>
      <w:jc w:val="right"/>
      <w:rPr>
        <w:rFonts w:ascii="DIN" w:hAnsi="DIN"/>
        <w:b/>
        <w:color w:val="5B9BD5" w:themeColor="accent1"/>
        <w:sz w:val="16"/>
        <w:szCs w:val="16"/>
      </w:rPr>
    </w:pPr>
    <w:r>
      <w:rPr>
        <w:rFonts w:ascii="DIN" w:hAnsi="DIN"/>
        <w:b/>
        <w:color w:val="5B9BD5" w:themeColor="accent1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E" w:rsidRPr="00520112" w:rsidRDefault="008B060E">
    <w:pPr>
      <w:pStyle w:val="En-tte"/>
    </w:pPr>
    <w:sdt>
      <w:sdtPr>
        <w:id w:val="1704979692"/>
        <w:temporary/>
        <w:showingPlcHdr/>
        <w15:appearance w15:val="hidden"/>
      </w:sdtPr>
      <w:sdtEndPr/>
      <w:sdtContent>
        <w:r w:rsidR="00470F4D" w:rsidRPr="00520112">
          <w:t>[Tapez ici]</w:t>
        </w:r>
      </w:sdtContent>
    </w:sdt>
    <w:r w:rsidR="00470F4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C81"/>
    <w:multiLevelType w:val="hybridMultilevel"/>
    <w:tmpl w:val="ED1A83FE"/>
    <w:lvl w:ilvl="0" w:tplc="6166F336">
      <w:numFmt w:val="bullet"/>
      <w:lvlText w:val="-"/>
      <w:lvlJc w:val="left"/>
      <w:pPr>
        <w:ind w:left="3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" w15:restartNumberingAfterBreak="0">
    <w:nsid w:val="2A2456D2"/>
    <w:multiLevelType w:val="hybridMultilevel"/>
    <w:tmpl w:val="055E33EE"/>
    <w:lvl w:ilvl="0" w:tplc="1CF08B3A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89C1BD4"/>
    <w:multiLevelType w:val="hybridMultilevel"/>
    <w:tmpl w:val="7B4C7B8E"/>
    <w:lvl w:ilvl="0" w:tplc="40324D2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47F53"/>
    <w:multiLevelType w:val="hybridMultilevel"/>
    <w:tmpl w:val="AAC26D10"/>
    <w:lvl w:ilvl="0" w:tplc="F9968AF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A4"/>
    <w:rsid w:val="00470F4D"/>
    <w:rsid w:val="008B060E"/>
    <w:rsid w:val="009911BD"/>
    <w:rsid w:val="009B2FD7"/>
    <w:rsid w:val="00D00DBC"/>
    <w:rsid w:val="00D652A4"/>
    <w:rsid w:val="00EB3ACB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CF22-ADCF-4010-80A7-AF47D2E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A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52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52A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52A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52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52A4"/>
    <w:rPr>
      <w:vertAlign w:val="superscript"/>
    </w:rPr>
  </w:style>
  <w:style w:type="table" w:styleId="Grilledutableau">
    <w:name w:val="Table Grid"/>
    <w:basedOn w:val="TableauNormal"/>
    <w:uiPriority w:val="39"/>
    <w:rsid w:val="00D6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52A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652A4"/>
  </w:style>
  <w:style w:type="table" w:styleId="TableauGrille6Couleur-Accentuation1">
    <w:name w:val="Grid Table 6 Colorful Accent 1"/>
    <w:basedOn w:val="TableauNormal"/>
    <w:uiPriority w:val="51"/>
    <w:rsid w:val="00D652A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simple2">
    <w:name w:val="Plain Table 2"/>
    <w:basedOn w:val="TableauNormal"/>
    <w:uiPriority w:val="42"/>
    <w:rsid w:val="00D65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D652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2A4"/>
  </w:style>
  <w:style w:type="paragraph" w:styleId="Textedebulles">
    <w:name w:val="Balloon Text"/>
    <w:basedOn w:val="Normal"/>
    <w:link w:val="TextedebullesCar"/>
    <w:uiPriority w:val="99"/>
    <w:semiHidden/>
    <w:unhideWhenUsed/>
    <w:rsid w:val="00D00D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2025-06-06T13:51:00Z</cp:lastPrinted>
  <dcterms:created xsi:type="dcterms:W3CDTF">2025-08-27T14:47:00Z</dcterms:created>
  <dcterms:modified xsi:type="dcterms:W3CDTF">2025-08-27T14:47:00Z</dcterms:modified>
</cp:coreProperties>
</file>